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A399F" w:rsidR="00372C66" w:rsidP="00372C66" w:rsidRDefault="00372C66" w14:paraId="079ED9CF" w14:textId="7777777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hAnsi="Arial" w:eastAsia="Times New Roman" w:cs="Arial"/>
          <w:sz w:val="36"/>
          <w:szCs w:val="36"/>
        </w:rPr>
      </w:pPr>
      <w:r w:rsidRPr="009A399F">
        <w:rPr>
          <w:rFonts w:ascii="Arial" w:hAnsi="Arial" w:eastAsia="Times New Roman" w:cs="Arial"/>
          <w:sz w:val="36"/>
          <w:szCs w:val="36"/>
        </w:rPr>
        <w:t>PRACTICE ADDRESS</w:t>
      </w:r>
    </w:p>
    <w:p w:rsidRPr="009A399F" w:rsidR="00372C66" w:rsidP="00372C66" w:rsidRDefault="00372C66" w14:paraId="741682BC" w14:textId="7777777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hAnsi="Arial" w:eastAsia="Times New Roman" w:cs="Arial"/>
          <w:sz w:val="36"/>
          <w:szCs w:val="36"/>
        </w:rPr>
      </w:pPr>
      <w:r w:rsidRPr="009A399F">
        <w:rPr>
          <w:rFonts w:ascii="Arial" w:hAnsi="Arial" w:eastAsia="Times New Roman" w:cs="Arial"/>
          <w:sz w:val="36"/>
          <w:szCs w:val="36"/>
        </w:rPr>
        <w:t>LIST OF GPs ETC</w:t>
      </w:r>
    </w:p>
    <w:p w:rsidR="00372C66" w:rsidP="00372C66" w:rsidRDefault="00372C66" w14:paraId="1EA24A67" w14:textId="77777777">
      <w:pPr>
        <w:tabs>
          <w:tab w:val="center" w:pos="4153"/>
          <w:tab w:val="right" w:pos="8306"/>
        </w:tabs>
        <w:spacing w:after="0" w:line="240" w:lineRule="auto"/>
        <w:rPr>
          <w:rFonts w:ascii="Arial" w:hAnsi="Arial" w:eastAsia="Times New Roman" w:cs="Arial"/>
        </w:rPr>
      </w:pPr>
    </w:p>
    <w:p w:rsidR="00372C66" w:rsidP="00372C66" w:rsidRDefault="00372C66" w14:paraId="530D1EAB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>Private and Confidential</w:t>
      </w:r>
    </w:p>
    <w:p w:rsidR="00372C66" w:rsidP="00372C66" w:rsidRDefault="00372C66" w14:paraId="395E6A60" w14:textId="77777777">
      <w:pPr>
        <w:tabs>
          <w:tab w:val="center" w:pos="4153"/>
          <w:tab w:val="right" w:pos="8306"/>
        </w:tabs>
        <w:spacing w:after="0" w:line="240" w:lineRule="auto"/>
        <w:rPr>
          <w:rFonts w:ascii="Arial" w:hAnsi="Arial" w:eastAsia="Times New Roman" w:cs="Arial"/>
        </w:rPr>
      </w:pPr>
    </w:p>
    <w:p w:rsidRPr="007C148C" w:rsidR="00372C66" w:rsidP="00372C66" w:rsidRDefault="00372C66" w14:paraId="7623C00F" w14:textId="77777777">
      <w:pPr>
        <w:tabs>
          <w:tab w:val="center" w:pos="4153"/>
          <w:tab w:val="right" w:pos="8306"/>
        </w:tabs>
        <w:spacing w:after="0" w:line="240" w:lineRule="auto"/>
        <w:rPr>
          <w:rFonts w:ascii="Arial" w:hAnsi="Arial" w:eastAsia="Times New Roman" w:cs="Arial"/>
        </w:rPr>
      </w:pPr>
      <w:r w:rsidRPr="007C148C">
        <w:rPr>
          <w:rFonts w:ascii="Arial" w:hAnsi="Arial" w:eastAsia="Times New Roman" w:cs="Arial"/>
        </w:rPr>
        <w:t>PATIENT NAME</w:t>
      </w:r>
      <w:r w:rsidRPr="007C148C">
        <w:rPr>
          <w:rFonts w:ascii="Arial" w:hAnsi="Arial" w:eastAsia="Times New Roman" w:cs="Arial"/>
        </w:rPr>
        <w:tab/>
      </w:r>
      <w:r w:rsidRPr="007C148C">
        <w:rPr>
          <w:rFonts w:ascii="Arial" w:hAnsi="Arial" w:eastAsia="Times New Roman" w:cs="Arial"/>
        </w:rPr>
        <w:tab/>
      </w:r>
      <w:r w:rsidRPr="007C148C">
        <w:rPr>
          <w:rFonts w:ascii="Arial" w:hAnsi="Arial" w:eastAsia="Times New Roman" w:cs="Arial"/>
        </w:rPr>
        <w:t>NHS Number:</w:t>
      </w:r>
    </w:p>
    <w:p w:rsidRPr="007C148C" w:rsidR="00372C66" w:rsidP="00372C66" w:rsidRDefault="00372C66" w14:paraId="548C01D3" w14:textId="77777777">
      <w:pPr>
        <w:tabs>
          <w:tab w:val="center" w:pos="4153"/>
          <w:tab w:val="right" w:pos="8306"/>
        </w:tabs>
        <w:spacing w:after="0" w:line="240" w:lineRule="auto"/>
        <w:rPr>
          <w:rFonts w:ascii="Arial" w:hAnsi="Arial" w:eastAsia="Times New Roman" w:cs="Arial"/>
        </w:rPr>
      </w:pPr>
      <w:r w:rsidRPr="007C148C">
        <w:rPr>
          <w:rFonts w:ascii="Arial" w:hAnsi="Arial" w:eastAsia="Times New Roman" w:cs="Arial"/>
        </w:rPr>
        <w:t>PATIENT ADDRESS</w:t>
      </w:r>
    </w:p>
    <w:p w:rsidRPr="007C148C" w:rsidR="00372C66" w:rsidP="00372C66" w:rsidRDefault="00372C66" w14:paraId="1A2ED798" w14:textId="77777777">
      <w:pPr>
        <w:tabs>
          <w:tab w:val="center" w:pos="4153"/>
          <w:tab w:val="right" w:pos="8306"/>
        </w:tabs>
        <w:spacing w:after="0" w:line="240" w:lineRule="auto"/>
        <w:rPr>
          <w:rFonts w:ascii="Arial" w:hAnsi="Arial" w:eastAsia="Times New Roman" w:cs="Arial"/>
        </w:rPr>
      </w:pPr>
      <w:r w:rsidRPr="007C148C">
        <w:rPr>
          <w:rFonts w:ascii="Arial" w:hAnsi="Arial" w:eastAsia="Times New Roman" w:cs="Arial"/>
        </w:rPr>
        <w:t xml:space="preserve">PATIENT ADDRESS </w:t>
      </w:r>
    </w:p>
    <w:p w:rsidRPr="007C148C" w:rsidR="00372C66" w:rsidP="00372C66" w:rsidRDefault="00372C66" w14:paraId="121190D4" w14:textId="77777777">
      <w:pPr>
        <w:tabs>
          <w:tab w:val="center" w:pos="4153"/>
          <w:tab w:val="right" w:pos="8306"/>
        </w:tabs>
        <w:spacing w:after="0" w:line="240" w:lineRule="auto"/>
        <w:rPr>
          <w:rFonts w:ascii="Arial" w:hAnsi="Arial" w:eastAsia="Times New Roman" w:cs="Arial"/>
        </w:rPr>
      </w:pPr>
      <w:r w:rsidRPr="007C148C">
        <w:rPr>
          <w:rFonts w:ascii="Arial" w:hAnsi="Arial" w:eastAsia="Times New Roman" w:cs="Arial"/>
        </w:rPr>
        <w:t xml:space="preserve">PATIENT ADDRESS </w:t>
      </w:r>
    </w:p>
    <w:p w:rsidRPr="007C148C" w:rsidR="00372C66" w:rsidP="00372C66" w:rsidRDefault="00372C66" w14:paraId="46EDC7BE" w14:textId="77777777">
      <w:pPr>
        <w:spacing w:after="0" w:line="240" w:lineRule="auto"/>
        <w:rPr>
          <w:rFonts w:ascii="Times New Roman" w:hAnsi="Times New Roman" w:eastAsia="Times New Roman"/>
          <w:lang w:eastAsia="en-GB"/>
        </w:rPr>
      </w:pPr>
    </w:p>
    <w:p w:rsidRPr="007C148C" w:rsidR="00372C66" w:rsidP="00372C66" w:rsidRDefault="00372C66" w14:paraId="2B149CBD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7C148C">
        <w:rPr>
          <w:rFonts w:ascii="Arial" w:hAnsi="Arial" w:eastAsia="Times New Roman" w:cs="Arial"/>
          <w:lang w:eastAsia="en-GB"/>
        </w:rPr>
        <w:t>DATE</w:t>
      </w:r>
    </w:p>
    <w:p w:rsidR="00372C66" w:rsidP="00372C66" w:rsidRDefault="00372C66" w14:paraId="50CDDAE5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="00372C66" w:rsidP="00372C66" w:rsidRDefault="00372C66" w14:paraId="0453740A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>Dear</w:t>
      </w:r>
    </w:p>
    <w:p w:rsidRPr="007C148C" w:rsidR="00372C66" w:rsidP="00372C66" w:rsidRDefault="00372C66" w14:paraId="109745E1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7C148C" w:rsidR="00372C66" w:rsidP="00BC6E49" w:rsidRDefault="00372C66" w14:paraId="16607C97" w14:textId="2FF11182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  <w:r w:rsidRPr="007C148C">
        <w:rPr>
          <w:rFonts w:ascii="Arial" w:hAnsi="Arial" w:eastAsia="Times New Roman" w:cs="Arial"/>
          <w:b/>
          <w:lang w:eastAsia="en-GB"/>
        </w:rPr>
        <w:t>Your doctor has agreed a change to your prescription medication</w:t>
      </w:r>
    </w:p>
    <w:p w:rsidRPr="007C148C" w:rsidR="00372C66" w:rsidP="00372C66" w:rsidRDefault="00372C66" w14:paraId="0E987B02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="00372C66" w:rsidP="00372C66" w:rsidRDefault="00372C66" w14:paraId="0AB3C084" w14:textId="77777777">
      <w:pPr>
        <w:spacing w:after="0" w:line="240" w:lineRule="auto"/>
        <w:rPr>
          <w:rFonts w:ascii="Arial" w:hAnsi="Arial" w:eastAsia="Times New Roman" w:cs="Arial"/>
          <w:color w:val="000000"/>
          <w:lang w:eastAsia="en-GB"/>
        </w:rPr>
      </w:pPr>
      <w:r w:rsidRPr="007C148C">
        <w:rPr>
          <w:rFonts w:ascii="Arial" w:hAnsi="Arial" w:eastAsia="Times New Roman" w:cs="Arial"/>
          <w:color w:val="000000"/>
          <w:lang w:eastAsia="en-GB"/>
        </w:rPr>
        <w:t xml:space="preserve">Prescribing at </w:t>
      </w:r>
      <w:r>
        <w:rPr>
          <w:rFonts w:ascii="Arial" w:hAnsi="Arial" w:eastAsia="Times New Roman" w:cs="Arial"/>
          <w:color w:val="000000"/>
          <w:lang w:eastAsia="en-GB"/>
        </w:rPr>
        <w:t>the</w:t>
      </w:r>
      <w:r w:rsidRPr="007C148C">
        <w:rPr>
          <w:rFonts w:ascii="Arial" w:hAnsi="Arial" w:eastAsia="Times New Roman" w:cs="Arial"/>
          <w:color w:val="000000"/>
          <w:lang w:eastAsia="en-GB"/>
        </w:rPr>
        <w:t xml:space="preserve"> practice is regularly reviewed to make sure patients are receiving the most suitable and cost effective medication.</w:t>
      </w:r>
    </w:p>
    <w:p w:rsidR="00372C66" w:rsidP="00372C66" w:rsidRDefault="00372C66" w14:paraId="2CED31B1" w14:textId="77777777">
      <w:pPr>
        <w:spacing w:after="0" w:line="240" w:lineRule="auto"/>
        <w:rPr>
          <w:rFonts w:ascii="Arial" w:hAnsi="Arial" w:eastAsia="Times New Roman" w:cs="Arial"/>
          <w:color w:val="000000"/>
          <w:lang w:eastAsia="en-GB"/>
        </w:rPr>
      </w:pPr>
    </w:p>
    <w:p w:rsidR="00372C66" w:rsidP="00372C66" w:rsidRDefault="00372C66" w14:paraId="22980D72" w14:textId="4823B9C1">
      <w:pPr>
        <w:spacing w:after="0"/>
        <w:jc w:val="center"/>
        <w:rPr>
          <w:rFonts w:ascii="Arial" w:hAnsi="Arial" w:eastAsia="Times New Roman" w:cs="Arial"/>
          <w:color w:val="000000"/>
          <w:lang w:eastAsia="en-GB"/>
        </w:rPr>
      </w:pPr>
      <w:r w:rsidRPr="003B06B1">
        <w:rPr>
          <w:rFonts w:ascii="Arial" w:hAnsi="Arial" w:eastAsia="Times New Roman" w:cs="Arial"/>
          <w:color w:val="000000"/>
          <w:lang w:eastAsia="en-GB"/>
        </w:rPr>
        <w:t xml:space="preserve">At the moment you </w:t>
      </w:r>
      <w:r w:rsidR="00BC6E49">
        <w:rPr>
          <w:rFonts w:ascii="Arial" w:hAnsi="Arial" w:eastAsia="Times New Roman" w:cs="Arial"/>
          <w:color w:val="000000"/>
          <w:lang w:eastAsia="en-GB"/>
        </w:rPr>
        <w:t>use</w:t>
      </w:r>
      <w:r w:rsidRPr="003B06B1">
        <w:rPr>
          <w:rFonts w:ascii="Arial" w:hAnsi="Arial" w:eastAsia="Times New Roman" w:cs="Arial"/>
          <w:lang w:eastAsia="en-GB"/>
        </w:rPr>
        <w:t xml:space="preserve"> </w:t>
      </w:r>
      <w:r w:rsidRPr="00BC6E49" w:rsidR="00BC6E49">
        <w:rPr>
          <w:rFonts w:ascii="Arial" w:hAnsi="Arial" w:eastAsia="Times New Roman" w:cs="Arial"/>
          <w:color w:val="FF0000"/>
          <w:lang w:eastAsia="en-GB"/>
        </w:rPr>
        <w:t xml:space="preserve">[Bath additive or shower emollient – </w:t>
      </w:r>
      <w:r w:rsidR="00BC6E49">
        <w:rPr>
          <w:rFonts w:ascii="Arial" w:hAnsi="Arial" w:eastAsia="Times New Roman" w:cs="Arial"/>
          <w:color w:val="FF0000"/>
          <w:lang w:eastAsia="en-GB"/>
        </w:rPr>
        <w:t>insert the name</w:t>
      </w:r>
      <w:r w:rsidRPr="00BC6E49" w:rsidR="00BC6E49">
        <w:rPr>
          <w:rFonts w:ascii="Arial" w:hAnsi="Arial" w:eastAsia="Times New Roman" w:cs="Arial"/>
          <w:color w:val="FF0000"/>
          <w:lang w:eastAsia="en-GB"/>
        </w:rPr>
        <w:t>]</w:t>
      </w:r>
      <w:r w:rsidRPr="007C148C">
        <w:rPr>
          <w:rFonts w:ascii="Arial" w:hAnsi="Arial" w:eastAsia="Times New Roman" w:cs="Arial"/>
          <w:lang w:eastAsia="en-GB"/>
        </w:rPr>
        <w:t>.</w:t>
      </w:r>
    </w:p>
    <w:p w:rsidRPr="003B06B1" w:rsidR="00372C66" w:rsidP="00372C66" w:rsidRDefault="00372C66" w14:paraId="3E48A675" w14:textId="77777777">
      <w:pPr>
        <w:spacing w:after="0"/>
        <w:jc w:val="center"/>
        <w:rPr>
          <w:rFonts w:ascii="Arial" w:hAnsi="Arial" w:eastAsia="Times New Roman" w:cs="Arial"/>
          <w:color w:val="000000"/>
          <w:lang w:eastAsia="en-GB"/>
        </w:rPr>
      </w:pPr>
      <w:r w:rsidRPr="00971C6E">
        <w:rPr>
          <w:rFonts w:ascii="Arial" w:hAnsi="Arial" w:eastAsia="Times New Roman" w:cs="Arial"/>
          <w:b/>
          <w:color w:val="000000"/>
          <w:lang w:eastAsia="en-GB"/>
        </w:rPr>
        <w:t>This will no longer be available on prescription.</w:t>
      </w:r>
    </w:p>
    <w:p w:rsidRPr="003B06B1" w:rsidR="00372C66" w:rsidP="00372C66" w:rsidRDefault="00372C66" w14:paraId="04269A65" w14:textId="77777777">
      <w:pPr>
        <w:spacing w:after="0"/>
        <w:jc w:val="center"/>
        <w:rPr>
          <w:rFonts w:ascii="Arial" w:hAnsi="Arial" w:eastAsia="Times New Roman" w:cs="Arial"/>
          <w:color w:val="000000"/>
          <w:lang w:eastAsia="en-GB"/>
        </w:rPr>
      </w:pPr>
    </w:p>
    <w:p w:rsidRPr="003B06B1" w:rsidR="00372C66" w:rsidP="00372C66" w:rsidRDefault="00372C66" w14:paraId="57FDB788" w14:textId="3773D1DB">
      <w:pPr>
        <w:spacing w:after="0"/>
        <w:rPr>
          <w:rFonts w:ascii="Arial" w:hAnsi="Arial" w:eastAsia="Times New Roman" w:cs="Arial"/>
          <w:bCs/>
        </w:rPr>
      </w:pPr>
      <w:r w:rsidRPr="00971C6E">
        <w:rPr>
          <w:rFonts w:ascii="Arial" w:hAnsi="Arial" w:cs="Arial"/>
          <w:lang w:val="en-US"/>
        </w:rPr>
        <w:t xml:space="preserve">National </w:t>
      </w:r>
      <w:r w:rsidRPr="00D20260">
        <w:rPr>
          <w:rFonts w:ascii="Arial" w:hAnsi="Arial" w:cs="Arial"/>
          <w:lang w:val="en-US"/>
        </w:rPr>
        <w:t xml:space="preserve">guidance has been </w:t>
      </w:r>
      <w:r>
        <w:rPr>
          <w:rFonts w:ascii="Arial" w:hAnsi="Arial" w:cs="Arial"/>
          <w:lang w:val="en-US"/>
        </w:rPr>
        <w:t>produced</w:t>
      </w:r>
      <w:r w:rsidRPr="00D20260">
        <w:rPr>
          <w:rFonts w:ascii="Arial" w:hAnsi="Arial" w:cs="Arial"/>
          <w:lang w:val="en-US"/>
        </w:rPr>
        <w:t xml:space="preserve"> by </w:t>
      </w:r>
      <w:r w:rsidR="00BC6E49">
        <w:rPr>
          <w:rFonts w:ascii="Arial" w:hAnsi="Arial" w:cs="Arial"/>
          <w:color w:val="FF0000"/>
          <w:lang w:val="en-US"/>
        </w:rPr>
        <w:t>NHS England</w:t>
      </w:r>
      <w:r>
        <w:rPr>
          <w:rFonts w:ascii="Arial" w:hAnsi="Arial" w:cs="Arial"/>
          <w:lang w:val="en-US"/>
        </w:rPr>
        <w:t xml:space="preserve"> </w:t>
      </w:r>
      <w:r w:rsidRPr="00D20260">
        <w:rPr>
          <w:rFonts w:ascii="Arial" w:hAnsi="Arial" w:cs="Arial"/>
          <w:lang w:val="en-US"/>
        </w:rPr>
        <w:t xml:space="preserve">which </w:t>
      </w:r>
      <w:r>
        <w:rPr>
          <w:rFonts w:ascii="Arial" w:hAnsi="Arial" w:cs="Arial"/>
          <w:lang w:val="en-US"/>
        </w:rPr>
        <w:t xml:space="preserve">recommends </w:t>
      </w:r>
      <w:r w:rsidRPr="00971C6E">
        <w:rPr>
          <w:rFonts w:ascii="Arial" w:hAnsi="Arial" w:cs="Arial"/>
          <w:color w:val="FF0000"/>
          <w:lang w:val="en-US"/>
        </w:rPr>
        <w:t>[</w:t>
      </w:r>
      <w:r w:rsidRPr="00BC6E49" w:rsidR="00BC6E49">
        <w:rPr>
          <w:rFonts w:ascii="Arial" w:hAnsi="Arial" w:eastAsia="Times New Roman" w:cs="Arial"/>
          <w:color w:val="FF0000"/>
          <w:lang w:eastAsia="en-GB"/>
        </w:rPr>
        <w:t>Bath additive or shower emollient – add name and delete where appropriate</w:t>
      </w:r>
      <w:r w:rsidRPr="00971C6E">
        <w:rPr>
          <w:rFonts w:ascii="Arial" w:hAnsi="Arial" w:cs="Arial"/>
          <w:color w:val="FF0000"/>
          <w:lang w:val="en-US"/>
        </w:rPr>
        <w:t>]</w:t>
      </w:r>
      <w:r>
        <w:rPr>
          <w:rFonts w:ascii="Arial" w:hAnsi="Arial" w:cs="Arial"/>
          <w:lang w:val="en-US"/>
        </w:rPr>
        <w:t xml:space="preserve"> </w:t>
      </w:r>
      <w:r w:rsidRPr="00D20260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>hould not routinely be prescribed by GPs</w:t>
      </w:r>
      <w:r w:rsidRPr="00D20260">
        <w:rPr>
          <w:rFonts w:ascii="Arial" w:hAnsi="Arial" w:cs="Arial"/>
          <w:lang w:val="en-US"/>
        </w:rPr>
        <w:t xml:space="preserve">. This is because </w:t>
      </w:r>
      <w:r w:rsidR="00BC6E49">
        <w:rPr>
          <w:rFonts w:ascii="Arial" w:hAnsi="Arial" w:cs="Arial"/>
          <w:color w:val="FF0000"/>
          <w:lang w:val="en-US"/>
        </w:rPr>
        <w:t>bath additives and shower emollients show lack of evidence in being more effective than routine moisturising emollients used in dry skin conditions.</w:t>
      </w:r>
    </w:p>
    <w:p w:rsidR="00372C66" w:rsidP="00372C66" w:rsidRDefault="00372C66" w14:paraId="3B76C801" w14:textId="77777777">
      <w:pPr>
        <w:spacing w:after="0" w:line="240" w:lineRule="auto"/>
        <w:rPr>
          <w:rFonts w:ascii="Arial" w:hAnsi="Arial" w:cs="Arial"/>
          <w:lang w:val="en-US"/>
        </w:rPr>
      </w:pPr>
    </w:p>
    <w:p w:rsidR="00372C66" w:rsidP="00372C66" w:rsidRDefault="00372C66" w14:paraId="56E3A1E8" w14:textId="2EEF4A6A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response to the </w:t>
      </w:r>
      <w:r w:rsidR="00BC6E49">
        <w:rPr>
          <w:rFonts w:ascii="Arial" w:hAnsi="Arial" w:cs="Arial"/>
          <w:color w:val="FF0000"/>
          <w:lang w:val="en-US"/>
        </w:rPr>
        <w:t>national</w:t>
      </w:r>
      <w:r>
        <w:rPr>
          <w:rFonts w:ascii="Arial" w:hAnsi="Arial" w:cs="Arial"/>
          <w:lang w:val="en-US"/>
        </w:rPr>
        <w:t xml:space="preserve"> guidance, </w:t>
      </w:r>
      <w:r w:rsidR="00BC6E49">
        <w:rPr>
          <w:rFonts w:ascii="Arial" w:hAnsi="Arial" w:cs="Arial"/>
          <w:lang w:val="en-US"/>
        </w:rPr>
        <w:t xml:space="preserve">South Yorkshire Integrated Care Board </w:t>
      </w:r>
      <w:r>
        <w:rPr>
          <w:rFonts w:ascii="Arial" w:hAnsi="Arial" w:cs="Arial"/>
          <w:lang w:val="en-US"/>
        </w:rPr>
        <w:t>has advised that this medicine is no longer</w:t>
      </w:r>
      <w:r w:rsidRPr="0083324C">
        <w:rPr>
          <w:rFonts w:ascii="Arial" w:hAnsi="Arial" w:cs="Arial"/>
          <w:lang w:val="en-US"/>
        </w:rPr>
        <w:t xml:space="preserve"> considered suitable for </w:t>
      </w:r>
      <w:r>
        <w:rPr>
          <w:rFonts w:ascii="Arial" w:hAnsi="Arial" w:cs="Arial"/>
          <w:lang w:val="en-US"/>
        </w:rPr>
        <w:t>GPs to prescribe.</w:t>
      </w:r>
    </w:p>
    <w:p w:rsidR="00372C66" w:rsidP="00372C66" w:rsidRDefault="00372C66" w14:paraId="75C72F6C" w14:textId="77777777">
      <w:pPr>
        <w:spacing w:after="0" w:line="240" w:lineRule="auto"/>
        <w:rPr>
          <w:rFonts w:ascii="Arial" w:hAnsi="Arial" w:cs="Arial"/>
          <w:lang w:val="en-US"/>
        </w:rPr>
      </w:pPr>
    </w:p>
    <w:p w:rsidR="00372C66" w:rsidP="00372C66" w:rsidRDefault="00372C66" w14:paraId="757342E2" w14:textId="77777777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Stopping m</w:t>
      </w:r>
      <w:r w:rsidRPr="0083324C">
        <w:rPr>
          <w:rFonts w:ascii="Arial" w:hAnsi="Arial" w:cs="Arial"/>
          <w:lang w:val="en-US"/>
        </w:rPr>
        <w:t xml:space="preserve">edicines where there is a </w:t>
      </w:r>
      <w:r>
        <w:rPr>
          <w:rFonts w:ascii="Arial" w:hAnsi="Arial" w:cs="Arial"/>
          <w:lang w:val="en-US"/>
        </w:rPr>
        <w:t>lack of evidence to support use or those</w:t>
      </w:r>
      <w:r w:rsidRPr="0083324C">
        <w:rPr>
          <w:rFonts w:ascii="Arial" w:hAnsi="Arial" w:cs="Arial"/>
          <w:lang w:val="en-US"/>
        </w:rPr>
        <w:t xml:space="preserve"> that are readily available over the counter (often at lower cost than to the NHS)</w:t>
      </w:r>
      <w:r>
        <w:rPr>
          <w:rFonts w:ascii="Arial" w:hAnsi="Arial" w:cs="Arial"/>
          <w:lang w:val="en-US"/>
        </w:rPr>
        <w:t xml:space="preserve"> </w:t>
      </w:r>
      <w:r w:rsidRPr="007C148C">
        <w:rPr>
          <w:rFonts w:ascii="Arial" w:hAnsi="Arial" w:cs="Arial"/>
          <w:lang w:val="en-US"/>
        </w:rPr>
        <w:t>will help to provide substantial savings which can then be used to support and improve other aspects of NHS care we provide.</w:t>
      </w:r>
    </w:p>
    <w:p w:rsidRPr="003B06B1" w:rsidR="00372C66" w:rsidP="00372C66" w:rsidRDefault="00372C66" w14:paraId="61D9D3A8" w14:textId="77777777">
      <w:pPr>
        <w:spacing w:after="0"/>
        <w:rPr>
          <w:rFonts w:ascii="Arial" w:hAnsi="Arial" w:eastAsia="Times New Roman" w:cs="Arial"/>
          <w:b/>
          <w:color w:val="000000"/>
          <w:lang w:eastAsia="en-GB"/>
        </w:rPr>
      </w:pPr>
    </w:p>
    <w:p w:rsidR="00372C66" w:rsidP="00372C66" w:rsidRDefault="00372C66" w14:paraId="7C99C219" w14:textId="3C03B638">
      <w:pPr>
        <w:spacing w:after="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If you would like to continue taking </w:t>
      </w:r>
      <w:r w:rsidRPr="00BC6E49" w:rsidR="00BC6E49">
        <w:rPr>
          <w:rFonts w:ascii="Arial" w:hAnsi="Arial" w:eastAsia="Times New Roman" w:cs="Arial"/>
          <w:color w:val="FF0000"/>
          <w:lang w:eastAsia="en-GB"/>
        </w:rPr>
        <w:t>[Bath additive or shower emollient – add name and delete where appropriate]</w:t>
      </w:r>
      <w:r w:rsidR="00BC6E49">
        <w:rPr>
          <w:rFonts w:ascii="Arial" w:hAnsi="Arial" w:eastAsia="Times New Roman" w:cs="Arial"/>
          <w:color w:val="FF0000"/>
          <w:lang w:eastAsia="en-GB"/>
        </w:rPr>
        <w:t xml:space="preserve"> </w:t>
      </w:r>
      <w:r>
        <w:rPr>
          <w:rFonts w:ascii="Arial" w:hAnsi="Arial" w:cs="Arial"/>
        </w:rPr>
        <w:t xml:space="preserve">it can be purchased over-the-counter from a </w:t>
      </w:r>
      <w:r w:rsidRPr="00971C6E">
        <w:rPr>
          <w:rFonts w:ascii="Arial" w:hAnsi="Arial" w:cs="Arial"/>
          <w:color w:val="FF0000"/>
        </w:rPr>
        <w:t>pharmacy/health</w:t>
      </w:r>
      <w:r w:rsidR="00BC6E49">
        <w:rPr>
          <w:rFonts w:ascii="Arial" w:hAnsi="Arial" w:cs="Arial"/>
          <w:color w:val="FF0000"/>
        </w:rPr>
        <w:t xml:space="preserve"> </w:t>
      </w:r>
      <w:r w:rsidRPr="00971C6E">
        <w:rPr>
          <w:rFonts w:ascii="Arial" w:hAnsi="Arial" w:cs="Arial"/>
          <w:color w:val="FF0000"/>
        </w:rPr>
        <w:t>food shop/supermarket</w:t>
      </w:r>
      <w:r>
        <w:rPr>
          <w:rFonts w:ascii="Arial" w:hAnsi="Arial" w:cs="Arial"/>
        </w:rPr>
        <w:t>.</w:t>
      </w:r>
    </w:p>
    <w:p w:rsidRPr="007C148C" w:rsidR="00372C66" w:rsidP="00372C66" w:rsidRDefault="00372C66" w14:paraId="31B832C4" w14:textId="77777777">
      <w:pPr>
        <w:spacing w:after="0" w:line="240" w:lineRule="auto"/>
        <w:jc w:val="both"/>
        <w:outlineLvl w:val="0"/>
        <w:rPr>
          <w:rFonts w:ascii="Arial" w:hAnsi="Arial" w:eastAsia="Times New Roman" w:cs="Arial"/>
          <w:color w:val="000000"/>
          <w:lang w:eastAsia="en-GB"/>
        </w:rPr>
      </w:pPr>
    </w:p>
    <w:p w:rsidRPr="007C148C" w:rsidR="00372C66" w:rsidP="00372C66" w:rsidRDefault="00372C66" w14:paraId="02806272" w14:textId="77777777">
      <w:pPr>
        <w:spacing w:after="0" w:line="240" w:lineRule="auto"/>
        <w:rPr>
          <w:rFonts w:ascii="Arial" w:hAnsi="Arial" w:eastAsia="Times New Roman" w:cs="Arial"/>
          <w:color w:val="000000"/>
          <w:lang w:eastAsia="en-GB"/>
        </w:rPr>
      </w:pPr>
      <w:r w:rsidRPr="007C148C">
        <w:rPr>
          <w:rFonts w:ascii="Arial" w:hAnsi="Arial" w:eastAsia="Times New Roman" w:cs="Arial"/>
          <w:color w:val="000000"/>
          <w:lang w:eastAsia="en-GB"/>
        </w:rPr>
        <w:t xml:space="preserve">I hope you </w:t>
      </w:r>
      <w:r>
        <w:rPr>
          <w:rFonts w:ascii="Arial" w:hAnsi="Arial" w:eastAsia="Times New Roman" w:cs="Arial"/>
          <w:color w:val="000000"/>
          <w:lang w:eastAsia="en-GB"/>
        </w:rPr>
        <w:t>understand</w:t>
      </w:r>
      <w:r w:rsidRPr="007C148C">
        <w:rPr>
          <w:rFonts w:ascii="Arial" w:hAnsi="Arial" w:eastAsia="Times New Roman" w:cs="Arial"/>
          <w:color w:val="000000"/>
          <w:lang w:eastAsia="en-GB"/>
        </w:rPr>
        <w:t xml:space="preserve"> the reasons for this change. If you have any concerns</w:t>
      </w:r>
      <w:r>
        <w:rPr>
          <w:rFonts w:ascii="Arial" w:hAnsi="Arial" w:eastAsia="Times New Roman" w:cs="Arial"/>
          <w:color w:val="000000"/>
          <w:lang w:eastAsia="en-GB"/>
        </w:rPr>
        <w:t>,</w:t>
      </w:r>
      <w:r w:rsidRPr="007C148C">
        <w:rPr>
          <w:rFonts w:ascii="Arial" w:hAnsi="Arial" w:eastAsia="Times New Roman" w:cs="Arial"/>
          <w:color w:val="000000"/>
          <w:lang w:eastAsia="en-GB"/>
        </w:rPr>
        <w:t xml:space="preserve"> please contact the surgery. </w:t>
      </w:r>
    </w:p>
    <w:p w:rsidRPr="007C148C" w:rsidR="00372C66" w:rsidP="00372C66" w:rsidRDefault="00372C66" w14:paraId="124D6FB5" w14:textId="77777777">
      <w:pPr>
        <w:spacing w:after="0" w:line="240" w:lineRule="auto"/>
        <w:outlineLvl w:val="0"/>
        <w:rPr>
          <w:rFonts w:ascii="Arial" w:hAnsi="Arial" w:eastAsia="Times New Roman" w:cs="Arial"/>
          <w:color w:val="000000"/>
          <w:lang w:eastAsia="en-GB"/>
        </w:rPr>
      </w:pPr>
    </w:p>
    <w:p w:rsidRPr="007C148C" w:rsidR="00372C66" w:rsidP="00372C66" w:rsidRDefault="00372C66" w14:paraId="3FC32063" w14:textId="77777777">
      <w:pPr>
        <w:spacing w:after="0" w:line="240" w:lineRule="auto"/>
        <w:outlineLvl w:val="0"/>
        <w:rPr>
          <w:rFonts w:ascii="Arial" w:hAnsi="Arial" w:eastAsia="Times New Roman" w:cs="Arial"/>
          <w:color w:val="000000"/>
          <w:lang w:eastAsia="en-GB"/>
        </w:rPr>
      </w:pPr>
      <w:r w:rsidRPr="007C148C">
        <w:rPr>
          <w:rFonts w:ascii="Arial" w:hAnsi="Arial" w:eastAsia="Times New Roman" w:cs="Arial"/>
          <w:color w:val="000000"/>
          <w:lang w:eastAsia="en-GB"/>
        </w:rPr>
        <w:t>Yours sincerely,</w:t>
      </w:r>
    </w:p>
    <w:p w:rsidRPr="007C148C" w:rsidR="00372C66" w:rsidP="00372C66" w:rsidRDefault="00372C66" w14:paraId="3BBE5832" w14:textId="77777777">
      <w:pPr>
        <w:spacing w:after="0" w:line="240" w:lineRule="auto"/>
        <w:rPr>
          <w:rFonts w:ascii="Arial" w:hAnsi="Arial" w:eastAsia="Times New Roman" w:cs="Arial"/>
          <w:color w:val="000000"/>
          <w:lang w:eastAsia="en-GB"/>
        </w:rPr>
      </w:pPr>
    </w:p>
    <w:p w:rsidRPr="007C148C" w:rsidR="00372C66" w:rsidP="00372C66" w:rsidRDefault="00372C66" w14:paraId="0F6AD156" w14:textId="77777777">
      <w:pPr>
        <w:spacing w:after="0" w:line="240" w:lineRule="auto"/>
        <w:rPr>
          <w:rFonts w:ascii="Arial" w:hAnsi="Arial" w:eastAsia="Times New Roman" w:cs="Arial"/>
          <w:color w:val="000000"/>
          <w:lang w:eastAsia="en-GB"/>
        </w:rPr>
      </w:pPr>
      <w:r w:rsidRPr="007C148C">
        <w:rPr>
          <w:rFonts w:ascii="Arial" w:hAnsi="Arial" w:eastAsia="Times New Roman" w:cs="Arial"/>
          <w:color w:val="000000"/>
          <w:lang w:eastAsia="en-GB"/>
        </w:rPr>
        <w:t>On behalf of the doctors at XXXXXXXXXXXXX</w:t>
      </w:r>
    </w:p>
    <w:p w:rsidRDefault="00000000" w14:paraId="0FED9135" w14:textId="77777777"/>
    <w:sectPr w:rsidR="008518F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53010"/>
    <w:multiLevelType w:val="hybridMultilevel"/>
    <w:tmpl w:val="383259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918505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C66"/>
    <w:rsid w:val="00372C66"/>
    <w:rsid w:val="004008FE"/>
    <w:rsid w:val="00873E2B"/>
    <w:rsid w:val="00BC6E49"/>
    <w:rsid w:val="00DD0C18"/>
    <w:rsid w:val="064B4923"/>
    <w:rsid w:val="525A3C12"/>
    <w:rsid w:val="766E8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A44AA"/>
  <w15:docId w15:val="{72DE1DB3-84C4-49FA-90EF-2D96661BBD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2C66"/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372C66"/>
    <w:pPr>
      <w:spacing w:after="0" w:line="240" w:lineRule="auto"/>
    </w:pPr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41175ad-5aee-4862-9c19-d00d69a21c19" xsi:nil="true"/>
    <lcf76f155ced4ddcb4097134ff3c332f xmlns="6d6a54b7-fc96-4537-b515-e30173027318">
      <Terms xmlns="http://schemas.microsoft.com/office/infopath/2007/PartnerControls"/>
    </lcf76f155ced4ddcb4097134ff3c332f>
    <comment xmlns="6d6a54b7-fc96-4537-b515-e30173027318" xsi:nil="true"/>
    <SharedWithUsers xmlns="b41175ad-5aee-4862-9c19-d00d69a21c19">
      <UserInfo>
        <DisplayName/>
        <AccountId xsi:nil="true"/>
        <AccountType/>
      </UserInfo>
    </SharedWithUsers>
    <Outcome xmlns="6d6a54b7-fc96-4537-b515-e301730273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EE08F76271E47A8C9D53446E66A50" ma:contentTypeVersion="21" ma:contentTypeDescription="Create a new document." ma:contentTypeScope="" ma:versionID="073503fc235958981c40e94bdf49ea87">
  <xsd:schema xmlns:xsd="http://www.w3.org/2001/XMLSchema" xmlns:xs="http://www.w3.org/2001/XMLSchema" xmlns:p="http://schemas.microsoft.com/office/2006/metadata/properties" xmlns:ns1="http://schemas.microsoft.com/sharepoint/v3" xmlns:ns2="6d6a54b7-fc96-4537-b515-e30173027318" xmlns:ns3="b41175ad-5aee-4862-9c19-d00d69a21c19" targetNamespace="http://schemas.microsoft.com/office/2006/metadata/properties" ma:root="true" ma:fieldsID="209b854b4a654d6233e7aca3b3b83dac" ns1:_="" ns2:_="" ns3:_="">
    <xsd:import namespace="http://schemas.microsoft.com/sharepoint/v3"/>
    <xsd:import namespace="6d6a54b7-fc96-4537-b515-e30173027318"/>
    <xsd:import namespace="b41175ad-5aee-4862-9c19-d00d69a21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Outco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a54b7-fc96-4537-b515-e3017302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" ma:index="14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Outcome" ma:index="28" nillable="true" ma:displayName="Outcome" ma:description="Incident to remain open or closed" ma:format="Dropdown" ma:internalName="Outco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175ad-5aee-4862-9c19-d00d69a21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b12b297-36cd-40b5-b714-0c31021fb1c0}" ma:internalName="TaxCatchAll" ma:showField="CatchAllData" ma:web="b41175ad-5aee-4862-9c19-d00d69a21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234422-76B3-4C9C-995B-F880BA89FC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41175ad-5aee-4862-9c19-d00d69a21c19"/>
    <ds:schemaRef ds:uri="6d6a54b7-fc96-4537-b515-e30173027318"/>
  </ds:schemaRefs>
</ds:datastoreItem>
</file>

<file path=customXml/itemProps2.xml><?xml version="1.0" encoding="utf-8"?>
<ds:datastoreItem xmlns:ds="http://schemas.openxmlformats.org/officeDocument/2006/customXml" ds:itemID="{AEB53488-9BA1-48E7-99F0-E5EDC5D7A2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B16CA-5E73-4DE4-AAC1-7131E07BF7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WSYBCSU IT 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Emily Parsons</dc:creator>
  <lastModifiedBy>WHITE, Tracey (NHS SOUTH YORKSHIRE ICB - 02X)</lastModifiedBy>
  <revision>5</revision>
  <dcterms:created xsi:type="dcterms:W3CDTF">2020-08-05T14:21:00.0000000Z</dcterms:created>
  <dcterms:modified xsi:type="dcterms:W3CDTF">2026-07-20T14:40:07.9336410Z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0x010100434EE08F76271E47A8C9D53446E66A50</vt:lpwstr>
  </property>
  <property fmtid="{D5CDD505-2E9C-101B-9397-08002B2CF9AE}" pid="3" name="Order">
    <vt:r8>51000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